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75F43" w14:textId="77777777" w:rsidR="00DF27F6" w:rsidRDefault="00DF27F6" w:rsidP="00DF27F6">
      <w:pPr>
        <w:jc w:val="center"/>
        <w:rPr>
          <w:rFonts w:ascii="Myriad Pro" w:hAnsi="Myriad Pro"/>
          <w:b/>
          <w:bCs/>
        </w:rPr>
      </w:pPr>
    </w:p>
    <w:p w14:paraId="329218E2" w14:textId="2430E113" w:rsidR="00D7797E" w:rsidRPr="0084380C" w:rsidRDefault="00852F01" w:rsidP="00DF27F6">
      <w:pPr>
        <w:jc w:val="center"/>
        <w:rPr>
          <w:rFonts w:ascii="Myriad Pro" w:hAnsi="Myriad Pro"/>
          <w:b/>
          <w:bCs/>
        </w:rPr>
      </w:pPr>
      <w:r w:rsidRPr="00852F01">
        <w:rPr>
          <w:rFonts w:ascii="Myriad Pro" w:hAnsi="Myriad Pro"/>
          <w:b/>
          <w:bCs/>
        </w:rPr>
        <w:t>Trainee Teacher Person Specification</w:t>
      </w:r>
    </w:p>
    <w:tbl>
      <w:tblPr>
        <w:tblStyle w:val="TableGrid"/>
        <w:tblW w:w="10348" w:type="dxa"/>
        <w:tblInd w:w="-572" w:type="dxa"/>
        <w:tblLook w:val="04A0" w:firstRow="1" w:lastRow="0" w:firstColumn="1" w:lastColumn="0" w:noHBand="0" w:noVBand="1"/>
      </w:tblPr>
      <w:tblGrid>
        <w:gridCol w:w="10348"/>
      </w:tblGrid>
      <w:tr w:rsidR="0084380C" w14:paraId="06CCD297" w14:textId="77777777" w:rsidTr="0084380C">
        <w:tc>
          <w:tcPr>
            <w:tcW w:w="10348" w:type="dxa"/>
          </w:tcPr>
          <w:p w14:paraId="39943BF4" w14:textId="59D44326" w:rsidR="0084380C" w:rsidRPr="00631CB1" w:rsidRDefault="0084380C" w:rsidP="0084380C">
            <w:pPr>
              <w:rPr>
                <w:rFonts w:ascii="Myriad Pro" w:hAnsi="Myriad Pro"/>
                <w:b/>
                <w:bCs/>
              </w:rPr>
            </w:pPr>
            <w:r w:rsidRPr="00852F01">
              <w:rPr>
                <w:rFonts w:ascii="Myriad Pro" w:hAnsi="Myriad Pro"/>
                <w:b/>
                <w:bCs/>
              </w:rPr>
              <w:t xml:space="preserve">Qualifications </w:t>
            </w:r>
          </w:p>
        </w:tc>
      </w:tr>
      <w:tr w:rsidR="0084380C" w14:paraId="037DB338" w14:textId="77777777" w:rsidTr="0084380C">
        <w:tc>
          <w:tcPr>
            <w:tcW w:w="10348" w:type="dxa"/>
          </w:tcPr>
          <w:p w14:paraId="7ABC9408" w14:textId="77777777" w:rsidR="0084380C" w:rsidRPr="00852F01" w:rsidRDefault="0084380C" w:rsidP="0084380C">
            <w:pPr>
              <w:rPr>
                <w:rFonts w:ascii="Myriad Pro" w:hAnsi="Myriad Pro"/>
              </w:rPr>
            </w:pPr>
            <w:r w:rsidRPr="00852F01">
              <w:rPr>
                <w:rFonts w:ascii="Myriad Pro" w:hAnsi="Myriad Pro"/>
              </w:rPr>
              <w:t xml:space="preserve">a) You will have achieved a standard equivalent to a grade 4 GCSE in English and mathematics, and if you intend to train to teach pupils aged 3-11 you will have additionally achieved a standard equivalent to a grade 4 GCSE in a science subject. </w:t>
            </w:r>
          </w:p>
          <w:p w14:paraId="2F88008D" w14:textId="77777777" w:rsidR="0084380C" w:rsidRPr="00852F01" w:rsidRDefault="0084380C" w:rsidP="0084380C">
            <w:pPr>
              <w:rPr>
                <w:rFonts w:ascii="Myriad Pro" w:hAnsi="Myriad Pro"/>
              </w:rPr>
            </w:pPr>
            <w:r w:rsidRPr="00852F01">
              <w:rPr>
                <w:rFonts w:ascii="Myriad Pro" w:hAnsi="Myriad Pro"/>
              </w:rPr>
              <w:t xml:space="preserve">b) You will hold a first degree of a United Kingdom higher education institution or equivalent qualification. </w:t>
            </w:r>
          </w:p>
          <w:p w14:paraId="05E37EA2" w14:textId="77777777" w:rsidR="0084380C" w:rsidRPr="00852F01" w:rsidRDefault="0084380C" w:rsidP="0084380C">
            <w:pPr>
              <w:rPr>
                <w:rFonts w:ascii="Myriad Pro" w:hAnsi="Myriad Pro"/>
                <w:b/>
                <w:bCs/>
              </w:rPr>
            </w:pPr>
          </w:p>
        </w:tc>
      </w:tr>
      <w:tr w:rsidR="0084380C" w14:paraId="06DD93F7" w14:textId="77777777" w:rsidTr="0084380C">
        <w:tc>
          <w:tcPr>
            <w:tcW w:w="10348" w:type="dxa"/>
          </w:tcPr>
          <w:p w14:paraId="16A65A29" w14:textId="0DA9DBD7" w:rsidR="0084380C" w:rsidRPr="00852F01" w:rsidRDefault="0084380C" w:rsidP="0084380C">
            <w:pPr>
              <w:rPr>
                <w:rFonts w:ascii="Myriad Pro" w:hAnsi="Myriad Pro"/>
                <w:b/>
                <w:bCs/>
              </w:rPr>
            </w:pPr>
            <w:r w:rsidRPr="00852F01">
              <w:rPr>
                <w:rFonts w:ascii="Myriad Pro" w:hAnsi="Myriad Pro"/>
                <w:b/>
                <w:bCs/>
              </w:rPr>
              <w:t xml:space="preserve">Health and Physical Capacity </w:t>
            </w:r>
          </w:p>
        </w:tc>
      </w:tr>
      <w:tr w:rsidR="0084380C" w14:paraId="432C9EF8" w14:textId="77777777" w:rsidTr="0084380C">
        <w:tc>
          <w:tcPr>
            <w:tcW w:w="10348" w:type="dxa"/>
          </w:tcPr>
          <w:p w14:paraId="0E37F314" w14:textId="77777777" w:rsidR="0084380C" w:rsidRPr="00852F01" w:rsidRDefault="0084380C" w:rsidP="0084380C">
            <w:pPr>
              <w:pStyle w:val="ListParagraph"/>
              <w:numPr>
                <w:ilvl w:val="0"/>
                <w:numId w:val="1"/>
              </w:numPr>
              <w:rPr>
                <w:rFonts w:ascii="Myriad Pro" w:hAnsi="Myriad Pro"/>
              </w:rPr>
            </w:pPr>
            <w:r w:rsidRPr="00852F01">
              <w:rPr>
                <w:rFonts w:ascii="Myriad Pro" w:hAnsi="Myriad Pro"/>
              </w:rPr>
              <w:t xml:space="preserve">You will have the health and physical capacity to teach without constituting a risk to the health, safety or well-being of pupils. This includes: </w:t>
            </w:r>
          </w:p>
          <w:p w14:paraId="1375007D" w14:textId="77777777" w:rsidR="0084380C" w:rsidRPr="00852F01" w:rsidRDefault="0084380C" w:rsidP="0084380C">
            <w:pPr>
              <w:pStyle w:val="ListParagraph"/>
              <w:rPr>
                <w:rFonts w:ascii="Myriad Pro" w:hAnsi="Myriad Pro"/>
              </w:rPr>
            </w:pPr>
            <w:r w:rsidRPr="00852F01">
              <w:rPr>
                <w:rFonts w:ascii="Myriad Pro" w:hAnsi="Myriad Pro"/>
              </w:rPr>
              <w:t>• the ability to communicate effectively with pupils, colleagues and individuals holding parental responsibility;</w:t>
            </w:r>
          </w:p>
          <w:p w14:paraId="0AA0740F" w14:textId="77777777" w:rsidR="0084380C" w:rsidRPr="00852F01" w:rsidRDefault="0084380C" w:rsidP="0084380C">
            <w:pPr>
              <w:pStyle w:val="ListParagraph"/>
              <w:rPr>
                <w:rFonts w:ascii="Myriad Pro" w:hAnsi="Myriad Pro"/>
              </w:rPr>
            </w:pPr>
            <w:r w:rsidRPr="00852F01">
              <w:rPr>
                <w:rFonts w:ascii="Myriad Pro" w:hAnsi="Myriad Pro"/>
              </w:rPr>
              <w:t>• possession of sound judgement and insight;</w:t>
            </w:r>
          </w:p>
          <w:p w14:paraId="48912337" w14:textId="77777777" w:rsidR="0084380C" w:rsidRPr="00852F01" w:rsidRDefault="0084380C" w:rsidP="0084380C">
            <w:pPr>
              <w:pStyle w:val="ListParagraph"/>
              <w:rPr>
                <w:rFonts w:ascii="Myriad Pro" w:hAnsi="Myriad Pro"/>
              </w:rPr>
            </w:pPr>
            <w:r w:rsidRPr="00852F01">
              <w:rPr>
                <w:rFonts w:ascii="Myriad Pro" w:hAnsi="Myriad Pro"/>
              </w:rPr>
              <w:t>• the ability to remain vigilant and attentive at all times while supervising, assisting and supporting pupils and/or working in hazardous situations;</w:t>
            </w:r>
          </w:p>
          <w:p w14:paraId="0300BE90" w14:textId="77777777" w:rsidR="0084380C" w:rsidRPr="00852F01" w:rsidRDefault="0084380C" w:rsidP="0084380C">
            <w:pPr>
              <w:pStyle w:val="ListParagraph"/>
              <w:rPr>
                <w:rFonts w:ascii="Myriad Pro" w:hAnsi="Myriad Pro"/>
              </w:rPr>
            </w:pPr>
            <w:r w:rsidRPr="00852F01">
              <w:rPr>
                <w:rFonts w:ascii="Myriad Pro" w:hAnsi="Myriad Pro"/>
              </w:rPr>
              <w:t>• the ability to respond to pupils’ needs in a timely and effective manner;</w:t>
            </w:r>
          </w:p>
          <w:p w14:paraId="4E9B5C06" w14:textId="77777777" w:rsidR="0084380C" w:rsidRPr="00852F01" w:rsidRDefault="0084380C" w:rsidP="0084380C">
            <w:pPr>
              <w:pStyle w:val="ListParagraph"/>
              <w:rPr>
                <w:rFonts w:ascii="Myriad Pro" w:hAnsi="Myriad Pro"/>
              </w:rPr>
            </w:pPr>
            <w:r w:rsidRPr="00852F01">
              <w:rPr>
                <w:rFonts w:ascii="Myriad Pro" w:hAnsi="Myriad Pro"/>
              </w:rPr>
              <w:t>• the ability to manage classes/groups of pupils;</w:t>
            </w:r>
          </w:p>
          <w:p w14:paraId="3926377C" w14:textId="77777777" w:rsidR="0084380C" w:rsidRPr="00852F01" w:rsidRDefault="0084380C" w:rsidP="0084380C">
            <w:pPr>
              <w:pStyle w:val="ListParagraph"/>
              <w:rPr>
                <w:rFonts w:ascii="Myriad Pro" w:hAnsi="Myriad Pro"/>
              </w:rPr>
            </w:pPr>
            <w:r w:rsidRPr="00852F01">
              <w:rPr>
                <w:rFonts w:ascii="Myriad Pro" w:hAnsi="Myriad Pro"/>
              </w:rPr>
              <w:t>• planning and preparing lessons and learning sequences for pupils;</w:t>
            </w:r>
          </w:p>
          <w:p w14:paraId="0A2B70B5" w14:textId="77777777" w:rsidR="0084380C" w:rsidRPr="00852F01" w:rsidRDefault="0084380C" w:rsidP="0084380C">
            <w:pPr>
              <w:pStyle w:val="ListParagraph"/>
              <w:rPr>
                <w:rFonts w:ascii="Myriad Pro" w:hAnsi="Myriad Pro"/>
              </w:rPr>
            </w:pPr>
            <w:r w:rsidRPr="00852F01">
              <w:rPr>
                <w:rFonts w:ascii="Myriad Pro" w:hAnsi="Myriad Pro"/>
              </w:rPr>
              <w:t>• delivering lessons and learning sequences;</w:t>
            </w:r>
          </w:p>
          <w:p w14:paraId="3F8F8F5E" w14:textId="77777777" w:rsidR="0084380C" w:rsidRPr="00852F01" w:rsidRDefault="0084380C" w:rsidP="0084380C">
            <w:pPr>
              <w:pStyle w:val="ListParagraph"/>
              <w:rPr>
                <w:rFonts w:ascii="Myriad Pro" w:hAnsi="Myriad Pro"/>
              </w:rPr>
            </w:pPr>
            <w:r w:rsidRPr="00852F01">
              <w:rPr>
                <w:rFonts w:ascii="Myriad Pro" w:hAnsi="Myriad Pro"/>
              </w:rPr>
              <w:t>• assessing pupils’ development, progress and attainment;</w:t>
            </w:r>
          </w:p>
          <w:p w14:paraId="017BEB29" w14:textId="77777777" w:rsidR="0084380C" w:rsidRPr="00852F01" w:rsidRDefault="0084380C" w:rsidP="0084380C">
            <w:pPr>
              <w:pStyle w:val="ListParagraph"/>
              <w:rPr>
                <w:rFonts w:ascii="Myriad Pro" w:hAnsi="Myriad Pro"/>
              </w:rPr>
            </w:pPr>
            <w:r w:rsidRPr="00852F01">
              <w:rPr>
                <w:rFonts w:ascii="Myriad Pro" w:hAnsi="Myriad Pro"/>
              </w:rPr>
              <w:t xml:space="preserve">• reporting on pupils’ development progress and attainment. </w:t>
            </w:r>
          </w:p>
          <w:p w14:paraId="57DC8D7B" w14:textId="77777777" w:rsidR="0084380C" w:rsidRDefault="0084380C" w:rsidP="00852F01">
            <w:pPr>
              <w:pStyle w:val="ListParagraph"/>
              <w:ind w:left="0"/>
              <w:rPr>
                <w:rFonts w:ascii="Myriad Pro" w:hAnsi="Myriad Pro"/>
              </w:rPr>
            </w:pPr>
          </w:p>
        </w:tc>
      </w:tr>
      <w:tr w:rsidR="0084380C" w14:paraId="3B60DD4D" w14:textId="77777777" w:rsidTr="0084380C">
        <w:tc>
          <w:tcPr>
            <w:tcW w:w="10348" w:type="dxa"/>
          </w:tcPr>
          <w:p w14:paraId="6E68891C" w14:textId="7A75A0E1" w:rsidR="0084380C" w:rsidRPr="00852F01" w:rsidRDefault="0084380C" w:rsidP="0084380C">
            <w:pPr>
              <w:rPr>
                <w:rFonts w:ascii="Myriad Pro" w:hAnsi="Myriad Pro"/>
                <w:b/>
                <w:bCs/>
              </w:rPr>
            </w:pPr>
            <w:r w:rsidRPr="00852F01">
              <w:rPr>
                <w:rFonts w:ascii="Myriad Pro" w:hAnsi="Myriad Pro"/>
                <w:b/>
                <w:bCs/>
              </w:rPr>
              <w:t xml:space="preserve">Suitability </w:t>
            </w:r>
          </w:p>
        </w:tc>
      </w:tr>
      <w:tr w:rsidR="0084380C" w14:paraId="7A78BC1D" w14:textId="77777777" w:rsidTr="0084380C">
        <w:tc>
          <w:tcPr>
            <w:tcW w:w="10348" w:type="dxa"/>
          </w:tcPr>
          <w:p w14:paraId="5085ACB7" w14:textId="77777777" w:rsidR="0084380C" w:rsidRPr="00852F01" w:rsidRDefault="0084380C" w:rsidP="0084380C">
            <w:pPr>
              <w:pStyle w:val="ListParagraph"/>
              <w:rPr>
                <w:rFonts w:ascii="Myriad Pro" w:hAnsi="Myriad Pro"/>
              </w:rPr>
            </w:pPr>
            <w:r w:rsidRPr="00852F01">
              <w:rPr>
                <w:rFonts w:ascii="Myriad Pro" w:hAnsi="Myriad Pro"/>
              </w:rPr>
              <w:t xml:space="preserve">a) You will be subject to appropriate pre-selection or pre-employment checks. These will include, but are not limited to, an enhanced Disclosure and Barring Service (DBS) criminal records check and a children’s barred list. </w:t>
            </w:r>
          </w:p>
          <w:p w14:paraId="333FD773" w14:textId="77777777" w:rsidR="0084380C" w:rsidRPr="00852F01" w:rsidRDefault="0084380C" w:rsidP="0084380C">
            <w:pPr>
              <w:pStyle w:val="ListParagraph"/>
              <w:rPr>
                <w:rFonts w:ascii="Myriad Pro" w:hAnsi="Myriad Pro"/>
              </w:rPr>
            </w:pPr>
            <w:r w:rsidRPr="00852F01">
              <w:rPr>
                <w:rFonts w:ascii="Myriad Pro" w:hAnsi="Myriad Pro"/>
              </w:rPr>
              <w:t xml:space="preserve">b) Fee-paying trainees will be expected to undertake a pre-training health questionnaire according to the normal practice of the provider. Salaried trainees and apprentices will be expected to undertake a pre-employment health questionnaire according to the normal practice of the employer. </w:t>
            </w:r>
          </w:p>
          <w:p w14:paraId="333930FE" w14:textId="77777777" w:rsidR="0084380C" w:rsidRPr="00852F01" w:rsidRDefault="0084380C" w:rsidP="0084380C">
            <w:pPr>
              <w:pStyle w:val="ListParagraph"/>
              <w:rPr>
                <w:rFonts w:ascii="Myriad Pro" w:hAnsi="Myriad Pro"/>
              </w:rPr>
            </w:pPr>
            <w:r w:rsidRPr="00852F01">
              <w:rPr>
                <w:rFonts w:ascii="Myriad Pro" w:hAnsi="Myriad Pro"/>
              </w:rPr>
              <w:t xml:space="preserve">c) Where disabilities exist, you will be able to meet the role description, person specification and functional capacity with reasonable adjustment(s). </w:t>
            </w:r>
          </w:p>
          <w:p w14:paraId="21DB7087" w14:textId="77777777" w:rsidR="0084380C" w:rsidRDefault="0084380C" w:rsidP="00852F01">
            <w:pPr>
              <w:pStyle w:val="ListParagraph"/>
              <w:ind w:left="0"/>
              <w:rPr>
                <w:rFonts w:ascii="Myriad Pro" w:hAnsi="Myriad Pro"/>
              </w:rPr>
            </w:pPr>
          </w:p>
        </w:tc>
      </w:tr>
      <w:tr w:rsidR="0084380C" w14:paraId="2C9C6FBE" w14:textId="77777777" w:rsidTr="0084380C">
        <w:tc>
          <w:tcPr>
            <w:tcW w:w="10348" w:type="dxa"/>
          </w:tcPr>
          <w:p w14:paraId="2CBB6848" w14:textId="73BCDA88" w:rsidR="0084380C" w:rsidRPr="00852F01" w:rsidRDefault="0084380C" w:rsidP="0084380C">
            <w:pPr>
              <w:rPr>
                <w:rFonts w:ascii="Myriad Pro" w:hAnsi="Myriad Pro"/>
                <w:b/>
                <w:bCs/>
              </w:rPr>
            </w:pPr>
            <w:r w:rsidRPr="00852F01">
              <w:rPr>
                <w:rFonts w:ascii="Myriad Pro" w:hAnsi="Myriad Pro"/>
                <w:b/>
                <w:bCs/>
              </w:rPr>
              <w:t>Personal Characteristics</w:t>
            </w:r>
          </w:p>
        </w:tc>
      </w:tr>
      <w:tr w:rsidR="0084380C" w14:paraId="10719731" w14:textId="77777777" w:rsidTr="0084380C">
        <w:tc>
          <w:tcPr>
            <w:tcW w:w="10348" w:type="dxa"/>
          </w:tcPr>
          <w:p w14:paraId="47F04CFB" w14:textId="320E27EB" w:rsidR="0084380C" w:rsidRPr="00852F01" w:rsidRDefault="0084380C" w:rsidP="0084380C">
            <w:pPr>
              <w:pStyle w:val="ListParagraph"/>
              <w:rPr>
                <w:rFonts w:ascii="Myriad Pro" w:hAnsi="Myriad Pro"/>
              </w:rPr>
            </w:pPr>
            <w:r w:rsidRPr="00852F01">
              <w:rPr>
                <w:rFonts w:ascii="Myriad Pro" w:hAnsi="Myriad Pro"/>
              </w:rPr>
              <w:t xml:space="preserve">You will: </w:t>
            </w:r>
          </w:p>
          <w:p w14:paraId="68C624C7" w14:textId="77777777" w:rsidR="0084380C" w:rsidRPr="00852F01" w:rsidRDefault="0084380C" w:rsidP="0084380C">
            <w:pPr>
              <w:pStyle w:val="ListParagraph"/>
              <w:rPr>
                <w:rFonts w:ascii="Myriad Pro" w:hAnsi="Myriad Pro"/>
              </w:rPr>
            </w:pPr>
            <w:r w:rsidRPr="00852F01">
              <w:rPr>
                <w:rFonts w:ascii="Myriad Pro" w:hAnsi="Myriad Pro"/>
              </w:rPr>
              <w:t xml:space="preserve">a) need to be flexible, motivated and resilient; </w:t>
            </w:r>
          </w:p>
          <w:p w14:paraId="147DE034" w14:textId="77777777" w:rsidR="0084380C" w:rsidRPr="00852F01" w:rsidRDefault="0084380C" w:rsidP="0084380C">
            <w:pPr>
              <w:pStyle w:val="ListParagraph"/>
              <w:rPr>
                <w:rFonts w:ascii="Myriad Pro" w:hAnsi="Myriad Pro"/>
              </w:rPr>
            </w:pPr>
            <w:r w:rsidRPr="00852F01">
              <w:rPr>
                <w:rFonts w:ascii="Myriad Pro" w:hAnsi="Myriad Pro"/>
              </w:rPr>
              <w:t xml:space="preserve">b) have consistently high standards of personal and professional conduct; </w:t>
            </w:r>
          </w:p>
          <w:p w14:paraId="5C887129" w14:textId="6F1E4CAE" w:rsidR="0084380C" w:rsidRPr="00852F01" w:rsidRDefault="0084380C" w:rsidP="0084380C">
            <w:pPr>
              <w:pStyle w:val="ListParagraph"/>
              <w:rPr>
                <w:rFonts w:ascii="Myriad Pro" w:hAnsi="Myriad Pro"/>
              </w:rPr>
            </w:pPr>
            <w:r w:rsidRPr="00852F01">
              <w:rPr>
                <w:rFonts w:ascii="Myriad Pro" w:hAnsi="Myriad Pro"/>
              </w:rPr>
              <w:t xml:space="preserve">c) maintain high standards in ethics and behaviour both within and outside school; d) uphold public trust in the profession; </w:t>
            </w:r>
          </w:p>
          <w:p w14:paraId="796A25BB" w14:textId="77777777" w:rsidR="0084380C" w:rsidRDefault="0084380C" w:rsidP="0084380C">
            <w:pPr>
              <w:pStyle w:val="ListParagraph"/>
              <w:rPr>
                <w:rFonts w:ascii="Myriad Pro" w:hAnsi="Myriad Pro"/>
              </w:rPr>
            </w:pPr>
            <w:r w:rsidRPr="00852F01">
              <w:rPr>
                <w:rFonts w:ascii="Myriad Pro" w:hAnsi="Myriad Pro"/>
              </w:rPr>
              <w:t xml:space="preserve">e) be able to attend work and carry out tasks punctually in a regular and consistent manner. </w:t>
            </w:r>
          </w:p>
          <w:p w14:paraId="78367017" w14:textId="2307D6DC" w:rsidR="0084380C" w:rsidRPr="00852F01" w:rsidRDefault="0084380C" w:rsidP="0084380C">
            <w:pPr>
              <w:pStyle w:val="ListParagraph"/>
              <w:rPr>
                <w:rFonts w:ascii="Myriad Pro" w:hAnsi="Myriad Pro"/>
              </w:rPr>
            </w:pPr>
            <w:r w:rsidRPr="00852F01">
              <w:rPr>
                <w:rFonts w:ascii="Myriad Pro" w:hAnsi="Myriad Pro"/>
              </w:rPr>
              <w:lastRenderedPageBreak/>
              <w:t xml:space="preserve">f) have an easily recognisable yet realistic enthusiasm for working with children and young people, treating them with dignity, being able to build relationships rooted in mutual respect, whilst at all times observing proper boundaries appropriate to your professional position; </w:t>
            </w:r>
          </w:p>
          <w:p w14:paraId="5B77179E" w14:textId="77777777" w:rsidR="0084380C" w:rsidRPr="00852F01" w:rsidRDefault="0084380C" w:rsidP="0084380C">
            <w:pPr>
              <w:pStyle w:val="ListParagraph"/>
              <w:rPr>
                <w:rFonts w:ascii="Myriad Pro" w:hAnsi="Myriad Pro"/>
              </w:rPr>
            </w:pPr>
            <w:r w:rsidRPr="00852F01">
              <w:rPr>
                <w:rFonts w:ascii="Myriad Pro" w:hAnsi="Myriad Pro"/>
              </w:rPr>
              <w:t xml:space="preserve">g) be tolerant and respectful of others’ actions and beliefs, upholding fundamental British values, such as democracy, the rule of law, individual liberty and mutual respect; </w:t>
            </w:r>
          </w:p>
          <w:p w14:paraId="5C765E55" w14:textId="77777777" w:rsidR="0084380C" w:rsidRDefault="0084380C" w:rsidP="0084380C">
            <w:pPr>
              <w:pStyle w:val="ListParagraph"/>
              <w:rPr>
                <w:rFonts w:ascii="Myriad Pro" w:hAnsi="Myriad Pro"/>
              </w:rPr>
            </w:pPr>
            <w:r w:rsidRPr="00852F01">
              <w:rPr>
                <w:rFonts w:ascii="Myriad Pro" w:hAnsi="Myriad Pro"/>
              </w:rPr>
              <w:t>h) have the resilience to cope effectively with a variety of stressful situations and the energy and stamina to thrive in a challenging environment</w:t>
            </w:r>
          </w:p>
          <w:p w14:paraId="02D1EC95" w14:textId="2AC122FC" w:rsidR="0084380C" w:rsidRPr="00852F01" w:rsidRDefault="0084380C" w:rsidP="0084380C">
            <w:pPr>
              <w:pStyle w:val="ListParagraph"/>
              <w:rPr>
                <w:rFonts w:ascii="Myriad Pro" w:hAnsi="Myriad Pro"/>
              </w:rPr>
            </w:pPr>
            <w:r>
              <w:rPr>
                <w:rFonts w:ascii="Myriad Pro" w:hAnsi="Myriad Pro"/>
              </w:rPr>
              <w:t>i) demonstrate confidence in reading, written and spoken English and numeracy skills</w:t>
            </w:r>
            <w:r w:rsidRPr="00852F01">
              <w:rPr>
                <w:rFonts w:ascii="Myriad Pro" w:hAnsi="Myriad Pro"/>
              </w:rPr>
              <w:t>.</w:t>
            </w:r>
          </w:p>
          <w:p w14:paraId="04D592E9" w14:textId="5FD95878" w:rsidR="0084380C" w:rsidRDefault="0084380C" w:rsidP="0084380C">
            <w:pPr>
              <w:pStyle w:val="ListParagraph"/>
              <w:rPr>
                <w:rFonts w:ascii="Myriad Pro" w:hAnsi="Myriad Pro"/>
              </w:rPr>
            </w:pPr>
            <w:r w:rsidRPr="00852F01">
              <w:rPr>
                <w:rFonts w:ascii="Myriad Pro" w:hAnsi="Myriad Pro"/>
              </w:rPr>
              <w:t xml:space="preserve"> </w:t>
            </w:r>
          </w:p>
        </w:tc>
      </w:tr>
    </w:tbl>
    <w:p w14:paraId="665A8CEE" w14:textId="14B0C529" w:rsidR="0037482C" w:rsidRPr="00852F01" w:rsidRDefault="0037482C" w:rsidP="00852F01">
      <w:pPr>
        <w:pStyle w:val="ListParagraph"/>
        <w:rPr>
          <w:rFonts w:ascii="Myriad Pro" w:hAnsi="Myriad Pro"/>
        </w:rPr>
      </w:pPr>
    </w:p>
    <w:sectPr w:rsidR="0037482C" w:rsidRPr="00852F01">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598F9" w14:textId="77777777" w:rsidR="004A6938" w:rsidRDefault="004A6938" w:rsidP="00852F01">
      <w:pPr>
        <w:spacing w:after="0" w:line="240" w:lineRule="auto"/>
      </w:pPr>
      <w:r>
        <w:separator/>
      </w:r>
    </w:p>
  </w:endnote>
  <w:endnote w:type="continuationSeparator" w:id="0">
    <w:p w14:paraId="5876D474" w14:textId="77777777" w:rsidR="004A6938" w:rsidRDefault="004A6938" w:rsidP="00852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5815" w14:textId="20441616" w:rsidR="00294855" w:rsidRDefault="002948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ACDE4" w14:textId="77777777" w:rsidR="004A6938" w:rsidRDefault="004A6938" w:rsidP="00852F01">
      <w:pPr>
        <w:spacing w:after="0" w:line="240" w:lineRule="auto"/>
      </w:pPr>
      <w:r>
        <w:separator/>
      </w:r>
    </w:p>
  </w:footnote>
  <w:footnote w:type="continuationSeparator" w:id="0">
    <w:p w14:paraId="47584FEE" w14:textId="77777777" w:rsidR="004A6938" w:rsidRDefault="004A6938" w:rsidP="00852F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ED5C2" w14:textId="532E7A80" w:rsidR="00852F01" w:rsidRDefault="00294855">
    <w:pPr>
      <w:pStyle w:val="Header"/>
    </w:pPr>
    <w:r>
      <w:rPr>
        <w:noProof/>
      </w:rPr>
      <w:drawing>
        <wp:inline distT="0" distB="0" distL="0" distR="0" wp14:anchorId="543EB500" wp14:editId="04B29CCB">
          <wp:extent cx="2413000" cy="785709"/>
          <wp:effectExtent l="0" t="0" r="0" b="0"/>
          <wp:docPr id="667217297"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17297" name="Picture 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21279" cy="788405"/>
                  </a:xfrm>
                  <a:prstGeom prst="rect">
                    <a:avLst/>
                  </a:prstGeom>
                </pic:spPr>
              </pic:pic>
            </a:graphicData>
          </a:graphic>
        </wp:inline>
      </w:drawing>
    </w:r>
    <w:r w:rsidR="00DF27F6">
      <w:rPr>
        <w:noProof/>
      </w:rPr>
      <w:t xml:space="preserve">              </w:t>
    </w:r>
    <w:r w:rsidR="00852F01">
      <w:rPr>
        <w:noProof/>
      </w:rPr>
      <w:drawing>
        <wp:inline distT="0" distB="0" distL="0" distR="0" wp14:anchorId="74C053A4" wp14:editId="1905085A">
          <wp:extent cx="2546350" cy="763115"/>
          <wp:effectExtent l="0" t="0" r="6350" b="0"/>
          <wp:docPr id="1" name="Picture 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564457" cy="76854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4B301D"/>
    <w:multiLevelType w:val="hybridMultilevel"/>
    <w:tmpl w:val="AD0C33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23382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F01"/>
    <w:rsid w:val="00294855"/>
    <w:rsid w:val="0037482C"/>
    <w:rsid w:val="004A6938"/>
    <w:rsid w:val="00631CB1"/>
    <w:rsid w:val="007A7D8A"/>
    <w:rsid w:val="0084380C"/>
    <w:rsid w:val="00852F01"/>
    <w:rsid w:val="00D7797E"/>
    <w:rsid w:val="00DF27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DBD4F"/>
  <w15:chartTrackingRefBased/>
  <w15:docId w15:val="{0D8A7499-2BF6-4967-B8FA-1F79076E8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2F01"/>
    <w:pPr>
      <w:ind w:left="720"/>
      <w:contextualSpacing/>
    </w:pPr>
  </w:style>
  <w:style w:type="paragraph" w:styleId="Header">
    <w:name w:val="header"/>
    <w:basedOn w:val="Normal"/>
    <w:link w:val="HeaderChar"/>
    <w:uiPriority w:val="99"/>
    <w:unhideWhenUsed/>
    <w:rsid w:val="00852F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2F01"/>
  </w:style>
  <w:style w:type="paragraph" w:styleId="Footer">
    <w:name w:val="footer"/>
    <w:basedOn w:val="Normal"/>
    <w:link w:val="FooterChar"/>
    <w:uiPriority w:val="99"/>
    <w:unhideWhenUsed/>
    <w:rsid w:val="00852F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2F01"/>
  </w:style>
  <w:style w:type="table" w:styleId="TableGrid">
    <w:name w:val="Table Grid"/>
    <w:basedOn w:val="TableNormal"/>
    <w:uiPriority w:val="39"/>
    <w:rsid w:val="00843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8B6490A7244F4790785135AA7A12E8" ma:contentTypeVersion="12" ma:contentTypeDescription="Create a new document." ma:contentTypeScope="" ma:versionID="5213d7ae0941b20704df70687545573b">
  <xsd:schema xmlns:xsd="http://www.w3.org/2001/XMLSchema" xmlns:xs="http://www.w3.org/2001/XMLSchema" xmlns:p="http://schemas.microsoft.com/office/2006/metadata/properties" xmlns:ns2="5536097c-28a7-4fd2-ac6d-88837a6d4cd8" xmlns:ns3="dec63c69-ee5e-4adb-910c-fbb19e85dca2" targetNamespace="http://schemas.microsoft.com/office/2006/metadata/properties" ma:root="true" ma:fieldsID="8afffbebfcb7f18a90c12bd5db0165af" ns2:_="" ns3:_="">
    <xsd:import namespace="5536097c-28a7-4fd2-ac6d-88837a6d4cd8"/>
    <xsd:import namespace="dec63c69-ee5e-4adb-910c-fbb19e85dc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6097c-28a7-4fd2-ac6d-88837a6d4c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c63c69-ee5e-4adb-910c-fbb19e85dca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378ABD-121F-49AD-AFBF-69AA3BDD2EE8}">
  <ds:schemaRefs>
    <ds:schemaRef ds:uri="http://schemas.microsoft.com/sharepoint/v3/contenttype/forms"/>
  </ds:schemaRefs>
</ds:datastoreItem>
</file>

<file path=customXml/itemProps2.xml><?xml version="1.0" encoding="utf-8"?>
<ds:datastoreItem xmlns:ds="http://schemas.openxmlformats.org/officeDocument/2006/customXml" ds:itemID="{86A086C9-2B6F-4531-A193-6C0B47E0B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36097c-28a7-4fd2-ac6d-88837a6d4cd8"/>
    <ds:schemaRef ds:uri="dec63c69-ee5e-4adb-910c-fbb19e85dc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7A1310-A167-44A8-92DB-75342BE7769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451</Words>
  <Characters>2573</Characters>
  <Application>Microsoft Office Word</Application>
  <DocSecurity>0</DocSecurity>
  <Lines>21</Lines>
  <Paragraphs>6</Paragraphs>
  <ScaleCrop>false</ScaleCrop>
  <Company/>
  <LinksUpToDate>false</LinksUpToDate>
  <CharactersWithSpaces>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McMillan</dc:creator>
  <cp:keywords/>
  <dc:description/>
  <cp:lastModifiedBy>Robin Scott</cp:lastModifiedBy>
  <cp:revision>3</cp:revision>
  <dcterms:created xsi:type="dcterms:W3CDTF">2021-01-12T14:16:00Z</dcterms:created>
  <dcterms:modified xsi:type="dcterms:W3CDTF">2023-08-22T13:34:00Z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0x010100798B6490A7244F4790785135AA7A12E8</vt:lpwstr>
  </property>
</Properties>
</file>